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4D MOLECULAR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5858 HORTON STREET #455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4D Molecular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FDMT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42,608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12.8656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899,877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15,283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12.0107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884,594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12.8355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884,152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January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 was executed in multiple trades in prices ranging from $12.68 to $13.23,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transaction was executed in multiple trades in prices ranging from $11.575 to $12.49,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transaction was executed in multiple trades in prices ranging from $12.82 to $12.88,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 and Chief Executive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Bizily as Attorney-in-Fact for David Kirn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4021" TargetMode="External"/><Relationship Id="rId5" Type="http://schemas.openxmlformats.org/officeDocument/2006/relationships/hyperlink" Target="http://www.sec.gov/cgi-bin/browse-edgar?action=getcompany&amp;CIK=00016506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832</Words>
  <Characters>4505</Characters>
  <CharactersWithSpaces>5260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