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Bizily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13.65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58,066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the stock option award shall vest and become exercisable as to 1/48th of the underlying shares on each monthly anniversary of March 6, 2025 (the "Vesting Commencement Date"), such that 100% of the shares subject to the option will be fully vested and exercisable on the fourth anniversary of the Vesting Commencement Date, while the grantee remains a service provider to the Company.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0738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3645</Characters>
  <CharactersWithSpaces>4234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